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FFA7A35" w14:textId="77777777" w:rsidTr="00CE01BB">
        <w:trPr>
          <w:trHeight w:val="708"/>
        </w:trPr>
        <w:tc>
          <w:tcPr>
            <w:tcW w:w="1395" w:type="dxa"/>
          </w:tcPr>
          <w:p w14:paraId="7859E65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2BE6CAB0" w14:textId="77777777" w:rsidR="00C60068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Dolgu yapımında matriks yerleştirmede kullanılır.</w:t>
            </w:r>
          </w:p>
        </w:tc>
      </w:tr>
      <w:tr w:rsidR="00C60068" w14:paraId="2B81A7DB" w14:textId="77777777" w:rsidTr="001D06DA">
        <w:trPr>
          <w:trHeight w:val="1173"/>
        </w:trPr>
        <w:tc>
          <w:tcPr>
            <w:tcW w:w="1395" w:type="dxa"/>
          </w:tcPr>
          <w:p w14:paraId="572F2CE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7DA781A" w14:textId="77777777" w:rsidR="00C60068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Paslanmaz çelikten,</w:t>
            </w:r>
            <w:r w:rsidR="00BC1B44" w:rsidRPr="001D06DA">
              <w:rPr>
                <w:rFonts w:ascii="Times New Roman" w:hAnsi="Times New Roman" w:cs="Times New Roman"/>
                <w:sz w:val="24"/>
                <w:szCs w:val="24"/>
              </w:rPr>
              <w:t xml:space="preserve"> yüzeyi düz-tırtıksız olmalıdır.</w:t>
            </w:r>
          </w:p>
          <w:p w14:paraId="233E63A6" w14:textId="77777777" w:rsidR="001D06DA" w:rsidRPr="001D06DA" w:rsidRDefault="001D06DA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 xml:space="preserve">Değişik kalınlıklardaki ve tiplerdeki matriks </w:t>
            </w:r>
            <w:proofErr w:type="spellStart"/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bandlarıyla</w:t>
            </w:r>
            <w:proofErr w:type="spellEnd"/>
            <w:r w:rsidRPr="001D06DA">
              <w:rPr>
                <w:rFonts w:ascii="Times New Roman" w:hAnsi="Times New Roman" w:cs="Times New Roman"/>
                <w:sz w:val="24"/>
                <w:szCs w:val="24"/>
              </w:rPr>
              <w:t xml:space="preserve"> çalışabilmelidir.</w:t>
            </w:r>
          </w:p>
        </w:tc>
      </w:tr>
      <w:tr w:rsidR="00C60068" w14:paraId="7BF015C2" w14:textId="77777777" w:rsidTr="00293755">
        <w:trPr>
          <w:trHeight w:val="1640"/>
        </w:trPr>
        <w:tc>
          <w:tcPr>
            <w:tcW w:w="1395" w:type="dxa"/>
          </w:tcPr>
          <w:p w14:paraId="28113A2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7F0A97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6A2C02E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Korozyona uğramamalıdır.</w:t>
            </w:r>
          </w:p>
          <w:p w14:paraId="4CB37F26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Üniversal yapıda olmalıdır.</w:t>
            </w:r>
          </w:p>
          <w:p w14:paraId="1D21B7DD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Hareket eden kısımları rahat çalışmalıdır.</w:t>
            </w:r>
          </w:p>
          <w:p w14:paraId="319751B5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İmalat hatalarından arındırılmış olmalıdır.</w:t>
            </w:r>
          </w:p>
          <w:p w14:paraId="15265DFB" w14:textId="77777777" w:rsidR="00CE01BB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Uygulama sırasında hastanın ya da hekimin yaralanmasına sebep olabilecek sivri köşe ve kenarlara sahip olmamalıdır.</w:t>
            </w:r>
          </w:p>
        </w:tc>
      </w:tr>
      <w:tr w:rsidR="00C60068" w14:paraId="4583543D" w14:textId="77777777" w:rsidTr="00293755">
        <w:trPr>
          <w:trHeight w:val="1640"/>
        </w:trPr>
        <w:tc>
          <w:tcPr>
            <w:tcW w:w="1395" w:type="dxa"/>
          </w:tcPr>
          <w:p w14:paraId="447FC0C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413F56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CBA3919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Otoklav ve kuru hava sterilizatöründe steril edilebilmelidir.</w:t>
            </w:r>
          </w:p>
          <w:p w14:paraId="4F2D556A" w14:textId="77777777" w:rsidR="003E2DA5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Kullanılmakta olan alet ve yüzey dezenfektanlarından olumsuz etkilenmemelidir</w:t>
            </w:r>
            <w:r w:rsidR="00277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329B7A" w14:textId="77777777" w:rsidR="00C60068" w:rsidRPr="001D06DA" w:rsidRDefault="003E2DA5" w:rsidP="001D06DA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DA">
              <w:rPr>
                <w:rFonts w:ascii="Times New Roman" w:hAnsi="Times New Roman" w:cs="Times New Roman"/>
                <w:sz w:val="24"/>
                <w:szCs w:val="24"/>
              </w:rPr>
              <w:t>Korozyona, paslanmaya ve üretim hatalarına karşı üretici firma tarafından en az 2 yıl garantili olmalıdır.</w:t>
            </w:r>
          </w:p>
        </w:tc>
      </w:tr>
    </w:tbl>
    <w:p w14:paraId="5A43757C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8FF0144" w14:textId="77777777" w:rsidR="005D3852" w:rsidRDefault="005D3852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9E08B23" w14:textId="77777777" w:rsidR="005D3852" w:rsidRPr="005D3852" w:rsidRDefault="005D3852" w:rsidP="005D3852">
      <w:pPr>
        <w:rPr>
          <w:rFonts w:ascii="Times New Roman" w:hAnsi="Times New Roman" w:cs="Times New Roman"/>
          <w:sz w:val="24"/>
          <w:szCs w:val="24"/>
        </w:rPr>
      </w:pPr>
    </w:p>
    <w:p w14:paraId="4D583328" w14:textId="1B06EB2C" w:rsidR="005D3852" w:rsidRDefault="005D3852" w:rsidP="0042776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562C0" w:rsidRPr="003562C0" w14:paraId="70387746" w14:textId="77777777">
        <w:tc>
          <w:tcPr>
            <w:tcW w:w="3070" w:type="dxa"/>
            <w:hideMark/>
          </w:tcPr>
          <w:p w14:paraId="2BB7CD87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554795A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4C04C35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562C0" w:rsidRPr="003562C0" w14:paraId="131DACC7" w14:textId="77777777">
        <w:tc>
          <w:tcPr>
            <w:tcW w:w="3070" w:type="dxa"/>
            <w:hideMark/>
          </w:tcPr>
          <w:p w14:paraId="4144B975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48B8F41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9036A9B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562C0" w:rsidRPr="003562C0" w14:paraId="6D1BA34C" w14:textId="77777777">
        <w:tc>
          <w:tcPr>
            <w:tcW w:w="3070" w:type="dxa"/>
            <w:hideMark/>
          </w:tcPr>
          <w:p w14:paraId="747A1A7E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B574990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EADE178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5FAF8F5C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548382" w14:textId="77777777" w:rsidR="003562C0" w:rsidRPr="003562C0" w:rsidRDefault="003562C0" w:rsidP="003562C0">
      <w:pPr>
        <w:pStyle w:val="AralkYok"/>
        <w:rPr>
          <w:rFonts w:ascii="Times New Roman" w:hAnsi="Times New Roman"/>
          <w:sz w:val="24"/>
          <w:szCs w:val="24"/>
        </w:rPr>
      </w:pPr>
    </w:p>
    <w:p w14:paraId="3D45F775" w14:textId="77777777" w:rsidR="003562C0" w:rsidRDefault="003562C0" w:rsidP="003562C0">
      <w:pPr>
        <w:pStyle w:val="AralkYok"/>
        <w:rPr>
          <w:rFonts w:ascii="Times New Roman" w:hAnsi="Times New Roman"/>
          <w:sz w:val="24"/>
          <w:szCs w:val="24"/>
        </w:rPr>
      </w:pPr>
    </w:p>
    <w:p w14:paraId="425CD8E5" w14:textId="77777777" w:rsidR="003562C0" w:rsidRPr="003562C0" w:rsidRDefault="003562C0" w:rsidP="003562C0">
      <w:pPr>
        <w:pStyle w:val="AralkYok"/>
        <w:rPr>
          <w:rFonts w:ascii="Times New Roman" w:hAnsi="Times New Roman"/>
          <w:sz w:val="24"/>
          <w:szCs w:val="24"/>
        </w:rPr>
      </w:pPr>
    </w:p>
    <w:p w14:paraId="40330631" w14:textId="77777777" w:rsidR="003562C0" w:rsidRPr="003562C0" w:rsidRDefault="003562C0" w:rsidP="003562C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562C0" w:rsidRPr="003562C0" w14:paraId="5A84BFAA" w14:textId="77777777">
        <w:tc>
          <w:tcPr>
            <w:tcW w:w="4606" w:type="dxa"/>
            <w:hideMark/>
          </w:tcPr>
          <w:p w14:paraId="0081529B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C4ABEC0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562C0" w:rsidRPr="003562C0" w14:paraId="0BF6932B" w14:textId="77777777">
        <w:tc>
          <w:tcPr>
            <w:tcW w:w="4606" w:type="dxa"/>
            <w:hideMark/>
          </w:tcPr>
          <w:p w14:paraId="31B9C223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E598957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562C0" w:rsidRPr="003562C0" w14:paraId="4AE49C3E" w14:textId="77777777">
        <w:trPr>
          <w:trHeight w:val="80"/>
        </w:trPr>
        <w:tc>
          <w:tcPr>
            <w:tcW w:w="4606" w:type="dxa"/>
            <w:hideMark/>
          </w:tcPr>
          <w:p w14:paraId="0D7893D1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5CB7F6E" w14:textId="77777777" w:rsidR="003562C0" w:rsidRPr="003562C0" w:rsidRDefault="003562C0" w:rsidP="003562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562C0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6AE1341" w14:textId="77777777" w:rsidR="003562C0" w:rsidRDefault="003562C0" w:rsidP="00427768">
      <w:pPr>
        <w:pStyle w:val="AralkYok"/>
        <w:rPr>
          <w:rFonts w:ascii="Times New Roman" w:hAnsi="Times New Roman"/>
          <w:sz w:val="24"/>
          <w:szCs w:val="24"/>
        </w:rPr>
      </w:pPr>
    </w:p>
    <w:p w14:paraId="4BAF5D92" w14:textId="77777777" w:rsidR="00522113" w:rsidRPr="005D3852" w:rsidRDefault="00522113" w:rsidP="005D3852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5D3852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84D1" w14:textId="77777777" w:rsidR="00C659BF" w:rsidRDefault="00C659BF" w:rsidP="00CE01BB">
      <w:pPr>
        <w:spacing w:after="0" w:line="240" w:lineRule="auto"/>
      </w:pPr>
      <w:r>
        <w:separator/>
      </w:r>
    </w:p>
  </w:endnote>
  <w:endnote w:type="continuationSeparator" w:id="0">
    <w:p w14:paraId="601F5C05" w14:textId="77777777" w:rsidR="00C659BF" w:rsidRDefault="00C659BF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9FF18BC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768">
          <w:rPr>
            <w:noProof/>
          </w:rPr>
          <w:t>1</w:t>
        </w:r>
        <w:r>
          <w:fldChar w:fldCharType="end"/>
        </w:r>
      </w:p>
    </w:sdtContent>
  </w:sdt>
  <w:p w14:paraId="1A649634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A416" w14:textId="77777777" w:rsidR="00C659BF" w:rsidRDefault="00C659BF" w:rsidP="00CE01BB">
      <w:pPr>
        <w:spacing w:after="0" w:line="240" w:lineRule="auto"/>
      </w:pPr>
      <w:r>
        <w:separator/>
      </w:r>
    </w:p>
  </w:footnote>
  <w:footnote w:type="continuationSeparator" w:id="0">
    <w:p w14:paraId="5E2C3366" w14:textId="77777777" w:rsidR="00C659BF" w:rsidRDefault="00C659BF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3DA8" w14:textId="77777777" w:rsidR="00CE01BB" w:rsidRDefault="00CE01BB" w:rsidP="003E2DA5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9613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3970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9613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MATRİKS KAMA SİSTEMLERİ,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9613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MATRİKS TAŞIYICI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     </w:t>
    </w:r>
  </w:p>
  <w:p w14:paraId="733A1977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DA291D"/>
    <w:multiLevelType w:val="hybridMultilevel"/>
    <w:tmpl w:val="54584522"/>
    <w:lvl w:ilvl="0" w:tplc="A732AFA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4A6A16E1"/>
    <w:multiLevelType w:val="hybridMultilevel"/>
    <w:tmpl w:val="B3185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4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8171901">
    <w:abstractNumId w:val="24"/>
  </w:num>
  <w:num w:numId="2" w16cid:durableId="12733180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6279489">
    <w:abstractNumId w:val="17"/>
  </w:num>
  <w:num w:numId="4" w16cid:durableId="1690253972">
    <w:abstractNumId w:val="8"/>
  </w:num>
  <w:num w:numId="5" w16cid:durableId="2056344053">
    <w:abstractNumId w:val="20"/>
  </w:num>
  <w:num w:numId="6" w16cid:durableId="1986352346">
    <w:abstractNumId w:val="19"/>
  </w:num>
  <w:num w:numId="7" w16cid:durableId="2028676752">
    <w:abstractNumId w:val="27"/>
  </w:num>
  <w:num w:numId="8" w16cid:durableId="1199005728">
    <w:abstractNumId w:val="25"/>
  </w:num>
  <w:num w:numId="9" w16cid:durableId="245655686">
    <w:abstractNumId w:val="10"/>
  </w:num>
  <w:num w:numId="10" w16cid:durableId="812411347">
    <w:abstractNumId w:val="14"/>
  </w:num>
  <w:num w:numId="11" w16cid:durableId="1234853904">
    <w:abstractNumId w:val="12"/>
  </w:num>
  <w:num w:numId="12" w16cid:durableId="593979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7417246">
    <w:abstractNumId w:val="9"/>
  </w:num>
  <w:num w:numId="14" w16cid:durableId="1782609594">
    <w:abstractNumId w:val="23"/>
  </w:num>
  <w:num w:numId="15" w16cid:durableId="1564677331">
    <w:abstractNumId w:val="28"/>
  </w:num>
  <w:num w:numId="16" w16cid:durableId="1579556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1698">
    <w:abstractNumId w:val="18"/>
  </w:num>
  <w:num w:numId="18" w16cid:durableId="9782705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46916628">
    <w:abstractNumId w:val="13"/>
  </w:num>
  <w:num w:numId="20" w16cid:durableId="1564096577">
    <w:abstractNumId w:val="7"/>
  </w:num>
  <w:num w:numId="21" w16cid:durableId="608246050">
    <w:abstractNumId w:val="2"/>
  </w:num>
  <w:num w:numId="22" w16cid:durableId="1196504015">
    <w:abstractNumId w:val="22"/>
  </w:num>
  <w:num w:numId="23" w16cid:durableId="1806849836">
    <w:abstractNumId w:val="3"/>
  </w:num>
  <w:num w:numId="24" w16cid:durableId="471531617">
    <w:abstractNumId w:val="16"/>
  </w:num>
  <w:num w:numId="25" w16cid:durableId="246109754">
    <w:abstractNumId w:val="26"/>
  </w:num>
  <w:num w:numId="26" w16cid:durableId="565914129">
    <w:abstractNumId w:val="11"/>
  </w:num>
  <w:num w:numId="27" w16cid:durableId="888610443">
    <w:abstractNumId w:val="21"/>
  </w:num>
  <w:num w:numId="28" w16cid:durableId="167714151">
    <w:abstractNumId w:val="6"/>
  </w:num>
  <w:num w:numId="29" w16cid:durableId="1138842835">
    <w:abstractNumId w:val="5"/>
  </w:num>
  <w:num w:numId="30" w16cid:durableId="1972857306">
    <w:abstractNumId w:val="15"/>
  </w:num>
  <w:num w:numId="31" w16cid:durableId="1756825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603EE"/>
    <w:rsid w:val="001716CA"/>
    <w:rsid w:val="001B5D58"/>
    <w:rsid w:val="001D06DA"/>
    <w:rsid w:val="002771E6"/>
    <w:rsid w:val="002829FF"/>
    <w:rsid w:val="003562C0"/>
    <w:rsid w:val="00392C0F"/>
    <w:rsid w:val="003C739E"/>
    <w:rsid w:val="003D3D46"/>
    <w:rsid w:val="003D7A1B"/>
    <w:rsid w:val="003E2DA5"/>
    <w:rsid w:val="00427768"/>
    <w:rsid w:val="00427896"/>
    <w:rsid w:val="00463A88"/>
    <w:rsid w:val="00465FC3"/>
    <w:rsid w:val="00522113"/>
    <w:rsid w:val="0053482D"/>
    <w:rsid w:val="00551578"/>
    <w:rsid w:val="00567CA3"/>
    <w:rsid w:val="00596E90"/>
    <w:rsid w:val="005A528F"/>
    <w:rsid w:val="005D3852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8636B"/>
    <w:rsid w:val="007957D4"/>
    <w:rsid w:val="007E5DCE"/>
    <w:rsid w:val="008433DE"/>
    <w:rsid w:val="008772BE"/>
    <w:rsid w:val="008A59B4"/>
    <w:rsid w:val="008A6D06"/>
    <w:rsid w:val="008E2D00"/>
    <w:rsid w:val="008E5C44"/>
    <w:rsid w:val="00965773"/>
    <w:rsid w:val="009920D1"/>
    <w:rsid w:val="00994435"/>
    <w:rsid w:val="009D4772"/>
    <w:rsid w:val="00A04463"/>
    <w:rsid w:val="00A6161C"/>
    <w:rsid w:val="00AA62EB"/>
    <w:rsid w:val="00AE36E9"/>
    <w:rsid w:val="00B02E4D"/>
    <w:rsid w:val="00B0306A"/>
    <w:rsid w:val="00B4158F"/>
    <w:rsid w:val="00B755AD"/>
    <w:rsid w:val="00BC1B44"/>
    <w:rsid w:val="00C5335D"/>
    <w:rsid w:val="00C60068"/>
    <w:rsid w:val="00C659BF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0786"/>
    <w:rsid w:val="00DB32D9"/>
    <w:rsid w:val="00DD103A"/>
    <w:rsid w:val="00E14145"/>
    <w:rsid w:val="00E96134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13369A"/>
  <w15:docId w15:val="{B4E289E4-9276-4DB4-9457-8BCC2336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5D385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56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AF3D0-040D-436B-B53B-5F0C0F06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2020-12-07T08:30:00Z</dcterms:created>
  <dcterms:modified xsi:type="dcterms:W3CDTF">2026-02-24T06:08:00Z</dcterms:modified>
</cp:coreProperties>
</file>